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43" w:rsidRPr="009F6443" w:rsidRDefault="009F6443" w:rsidP="009F6443">
      <w:pPr>
        <w:rPr>
          <w:sz w:val="22"/>
        </w:rPr>
      </w:pPr>
      <w:r w:rsidRPr="009F6443">
        <w:rPr>
          <w:sz w:val="22"/>
        </w:rPr>
        <w:t>De Uniformerede Korps i Aalborg indbyder alle interesserede børnefamilier til</w:t>
      </w:r>
    </w:p>
    <w:p w:rsidR="009F6443" w:rsidRPr="009F6443" w:rsidRDefault="009F6443" w:rsidP="009F6443">
      <w:pPr>
        <w:rPr>
          <w:sz w:val="22"/>
        </w:rPr>
      </w:pPr>
    </w:p>
    <w:p w:rsidR="009F6443" w:rsidRPr="009F6443" w:rsidRDefault="009F6443" w:rsidP="009F6443">
      <w:pPr>
        <w:rPr>
          <w:sz w:val="96"/>
          <w:szCs w:val="96"/>
        </w:rPr>
      </w:pPr>
      <w:r w:rsidRPr="009F6443">
        <w:rPr>
          <w:sz w:val="96"/>
          <w:szCs w:val="96"/>
        </w:rPr>
        <w:t>DUKA-Natur</w:t>
      </w:r>
    </w:p>
    <w:p w:rsidR="009F6443" w:rsidRPr="009F6443" w:rsidRDefault="009F6443" w:rsidP="009F6443">
      <w:pPr>
        <w:rPr>
          <w:sz w:val="32"/>
          <w:szCs w:val="32"/>
        </w:rPr>
      </w:pPr>
      <w:r w:rsidRPr="009F6443">
        <w:rPr>
          <w:sz w:val="32"/>
          <w:szCs w:val="32"/>
        </w:rPr>
        <w:t>Søndag d. 21. april 2024 kl. 10 til 14</w:t>
      </w:r>
    </w:p>
    <w:p w:rsidR="009F6443" w:rsidRPr="009F6443" w:rsidRDefault="009F6443" w:rsidP="009F6443">
      <w:pPr>
        <w:rPr>
          <w:sz w:val="32"/>
          <w:szCs w:val="32"/>
        </w:rPr>
      </w:pPr>
      <w:r w:rsidRPr="009F6443">
        <w:rPr>
          <w:sz w:val="32"/>
          <w:szCs w:val="32"/>
        </w:rPr>
        <w:t xml:space="preserve">I Mulighedernes Park </w:t>
      </w:r>
    </w:p>
    <w:p w:rsidR="009F6443" w:rsidRPr="009F6443" w:rsidRDefault="009F6443" w:rsidP="009F6443">
      <w:pPr>
        <w:rPr>
          <w:sz w:val="32"/>
          <w:szCs w:val="32"/>
        </w:rPr>
      </w:pPr>
      <w:r w:rsidRPr="009F6443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12C109FB" wp14:editId="12A89A15">
            <wp:simplePos x="0" y="0"/>
            <wp:positionH relativeFrom="column">
              <wp:posOffset>4406509</wp:posOffset>
            </wp:positionH>
            <wp:positionV relativeFrom="paragraph">
              <wp:posOffset>172622</wp:posOffset>
            </wp:positionV>
            <wp:extent cx="1394460" cy="1863725"/>
            <wp:effectExtent l="0" t="0" r="0" b="3175"/>
            <wp:wrapTight wrapText="bothSides">
              <wp:wrapPolygon edited="0">
                <wp:start x="0" y="0"/>
                <wp:lineTo x="0" y="21416"/>
                <wp:lineTo x="21246" y="21416"/>
                <wp:lineTo x="21246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443">
        <w:rPr>
          <w:sz w:val="32"/>
          <w:szCs w:val="32"/>
        </w:rPr>
        <w:t>Mødested: Spejdergården, Sofiendalsvej 98</w:t>
      </w:r>
    </w:p>
    <w:p w:rsidR="009F6443" w:rsidRPr="009F6443" w:rsidRDefault="009F6443" w:rsidP="009F6443">
      <w:pPr>
        <w:rPr>
          <w:sz w:val="32"/>
          <w:szCs w:val="32"/>
        </w:rPr>
      </w:pPr>
    </w:p>
    <w:p w:rsidR="009F6443" w:rsidRPr="009F6443" w:rsidRDefault="009F6443" w:rsidP="009F6443">
      <w:pPr>
        <w:rPr>
          <w:sz w:val="32"/>
          <w:szCs w:val="32"/>
          <w:u w:val="single"/>
        </w:rPr>
      </w:pPr>
      <w:r w:rsidRPr="009F6443">
        <w:rPr>
          <w:sz w:val="32"/>
          <w:szCs w:val="32"/>
          <w:u w:val="single"/>
        </w:rPr>
        <w:t>Kom og prøv forskellige aktiviteter i naturen:</w:t>
      </w:r>
      <w:r w:rsidRPr="009F6443">
        <w:rPr>
          <w:noProof/>
          <w:u w:val="single"/>
        </w:rPr>
        <w:t xml:space="preserve"> </w:t>
      </w:r>
    </w:p>
    <w:p w:rsidR="009F6443" w:rsidRPr="009F6443" w:rsidRDefault="009F6443" w:rsidP="009F6443">
      <w:pPr>
        <w:ind w:left="720" w:hanging="360"/>
        <w:contextualSpacing/>
        <w:rPr>
          <w:sz w:val="32"/>
          <w:szCs w:val="32"/>
        </w:rPr>
      </w:pPr>
      <w:r w:rsidRPr="009F6443">
        <w:rPr>
          <w:sz w:val="32"/>
          <w:szCs w:val="32"/>
        </w:rPr>
        <w:t>Lav insekthoteller og fuglefoderstationer</w:t>
      </w:r>
    </w:p>
    <w:p w:rsidR="009F6443" w:rsidRPr="009F6443" w:rsidRDefault="009F6443" w:rsidP="009F6443">
      <w:pPr>
        <w:ind w:left="720" w:hanging="360"/>
        <w:contextualSpacing/>
        <w:rPr>
          <w:sz w:val="32"/>
          <w:szCs w:val="32"/>
        </w:rPr>
      </w:pPr>
      <w:r w:rsidRPr="009F6443">
        <w:rPr>
          <w:sz w:val="32"/>
          <w:szCs w:val="32"/>
        </w:rPr>
        <w:t>Fisk efter smådyr i Sofiendal Enge-søerne</w:t>
      </w:r>
    </w:p>
    <w:p w:rsidR="009F6443" w:rsidRPr="009F6443" w:rsidRDefault="009F6443" w:rsidP="009F6443">
      <w:pPr>
        <w:ind w:left="720" w:hanging="360"/>
        <w:contextualSpacing/>
        <w:rPr>
          <w:sz w:val="32"/>
          <w:szCs w:val="32"/>
        </w:rPr>
      </w:pPr>
      <w:r w:rsidRPr="009F6443">
        <w:rPr>
          <w:sz w:val="32"/>
          <w:szCs w:val="32"/>
        </w:rPr>
        <w:t xml:space="preserve">Oplev kemishow fra </w:t>
      </w:r>
      <w:proofErr w:type="spellStart"/>
      <w:r w:rsidRPr="009F6443">
        <w:rPr>
          <w:sz w:val="32"/>
          <w:szCs w:val="32"/>
        </w:rPr>
        <w:t>AaU</w:t>
      </w:r>
      <w:proofErr w:type="spellEnd"/>
    </w:p>
    <w:p w:rsidR="009F6443" w:rsidRPr="009F6443" w:rsidRDefault="009F6443" w:rsidP="009F6443">
      <w:pPr>
        <w:ind w:left="720" w:hanging="360"/>
        <w:contextualSpacing/>
        <w:rPr>
          <w:sz w:val="32"/>
          <w:szCs w:val="32"/>
        </w:rPr>
      </w:pPr>
      <w:r w:rsidRPr="009F6443">
        <w:rPr>
          <w:sz w:val="32"/>
          <w:szCs w:val="32"/>
        </w:rPr>
        <w:t xml:space="preserve">Smag på naturmad, tilberedt over bål </w:t>
      </w:r>
    </w:p>
    <w:p w:rsidR="009F6443" w:rsidRPr="009F6443" w:rsidRDefault="009F6443" w:rsidP="009F6443">
      <w:pPr>
        <w:ind w:left="720" w:hanging="360"/>
        <w:contextualSpacing/>
        <w:rPr>
          <w:sz w:val="32"/>
          <w:szCs w:val="32"/>
        </w:rPr>
      </w:pPr>
      <w:r w:rsidRPr="009F6443">
        <w:rPr>
          <w:noProof/>
        </w:rPr>
        <w:drawing>
          <wp:anchor distT="0" distB="0" distL="114300" distR="114300" simplePos="0" relativeHeight="251661312" behindDoc="1" locked="0" layoutInCell="1" allowOverlap="1" wp14:anchorId="692BDE6F" wp14:editId="53013B1D">
            <wp:simplePos x="0" y="0"/>
            <wp:positionH relativeFrom="margin">
              <wp:posOffset>4897999</wp:posOffset>
            </wp:positionH>
            <wp:positionV relativeFrom="paragraph">
              <wp:posOffset>12456</wp:posOffset>
            </wp:positionV>
            <wp:extent cx="1405890" cy="1875155"/>
            <wp:effectExtent l="0" t="0" r="3810" b="0"/>
            <wp:wrapTight wrapText="bothSides">
              <wp:wrapPolygon edited="0">
                <wp:start x="0" y="0"/>
                <wp:lineTo x="0" y="21285"/>
                <wp:lineTo x="21366" y="21285"/>
                <wp:lineTo x="21366" y="0"/>
                <wp:lineTo x="0" y="0"/>
              </wp:wrapPolygon>
            </wp:wrapTight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443">
        <w:rPr>
          <w:sz w:val="32"/>
          <w:szCs w:val="32"/>
        </w:rPr>
        <w:t>Lav frøbomber</w:t>
      </w:r>
    </w:p>
    <w:p w:rsidR="009F6443" w:rsidRPr="009F6443" w:rsidRDefault="009F6443" w:rsidP="009F6443">
      <w:pPr>
        <w:ind w:left="720" w:hanging="360"/>
        <w:contextualSpacing/>
        <w:rPr>
          <w:sz w:val="32"/>
          <w:szCs w:val="32"/>
        </w:rPr>
      </w:pPr>
      <w:r w:rsidRPr="009F6443">
        <w:rPr>
          <w:sz w:val="32"/>
          <w:szCs w:val="32"/>
        </w:rPr>
        <w:t>Byg et kvashegn til insekter, fugle og pindsvin</w:t>
      </w:r>
    </w:p>
    <w:p w:rsidR="009F6443" w:rsidRPr="009F6443" w:rsidRDefault="009F6443" w:rsidP="009F6443">
      <w:pPr>
        <w:ind w:left="720" w:hanging="360"/>
        <w:contextualSpacing/>
        <w:rPr>
          <w:sz w:val="32"/>
          <w:szCs w:val="32"/>
        </w:rPr>
      </w:pPr>
      <w:r w:rsidRPr="009F6443">
        <w:rPr>
          <w:sz w:val="32"/>
          <w:szCs w:val="32"/>
        </w:rPr>
        <w:t>Krible/krable med Ildfluerne</w:t>
      </w:r>
    </w:p>
    <w:p w:rsidR="009F6443" w:rsidRPr="009F6443" w:rsidRDefault="009F6443" w:rsidP="009F6443">
      <w:pPr>
        <w:ind w:left="720" w:hanging="360"/>
        <w:contextualSpacing/>
        <w:rPr>
          <w:sz w:val="32"/>
          <w:szCs w:val="32"/>
        </w:rPr>
      </w:pPr>
      <w:r w:rsidRPr="009F6443">
        <w:rPr>
          <w:sz w:val="32"/>
          <w:szCs w:val="32"/>
        </w:rPr>
        <w:t>…. Og meget mere</w:t>
      </w:r>
    </w:p>
    <w:p w:rsidR="009F6443" w:rsidRPr="009F6443" w:rsidRDefault="009F6443" w:rsidP="009F6443">
      <w:pPr>
        <w:rPr>
          <w:sz w:val="32"/>
          <w:szCs w:val="32"/>
        </w:rPr>
      </w:pPr>
      <w:r w:rsidRPr="009F6443">
        <w:rPr>
          <w:noProof/>
        </w:rPr>
        <w:drawing>
          <wp:anchor distT="0" distB="0" distL="114300" distR="114300" simplePos="0" relativeHeight="251662336" behindDoc="1" locked="0" layoutInCell="1" allowOverlap="1" wp14:anchorId="7145ABDD" wp14:editId="18DF1F72">
            <wp:simplePos x="0" y="0"/>
            <wp:positionH relativeFrom="margin">
              <wp:posOffset>3510084</wp:posOffset>
            </wp:positionH>
            <wp:positionV relativeFrom="paragraph">
              <wp:posOffset>172965</wp:posOffset>
            </wp:positionV>
            <wp:extent cx="2268220" cy="1068070"/>
            <wp:effectExtent l="0" t="0" r="0" b="0"/>
            <wp:wrapTight wrapText="bothSides">
              <wp:wrapPolygon edited="0">
                <wp:start x="0" y="0"/>
                <wp:lineTo x="0" y="21189"/>
                <wp:lineTo x="21406" y="21189"/>
                <wp:lineTo x="21406" y="0"/>
                <wp:lineTo x="0" y="0"/>
              </wp:wrapPolygon>
            </wp:wrapTight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443" w:rsidRPr="009F6443" w:rsidRDefault="009F6443" w:rsidP="009F6443">
      <w:pPr>
        <w:rPr>
          <w:sz w:val="32"/>
          <w:szCs w:val="32"/>
        </w:rPr>
      </w:pPr>
      <w:r w:rsidRPr="009F6443">
        <w:rPr>
          <w:sz w:val="32"/>
          <w:szCs w:val="32"/>
        </w:rPr>
        <w:t>Medbring egen madpakke, - der serveres kun smagsprøver fra bålet!</w:t>
      </w:r>
      <w:r w:rsidRPr="009F6443">
        <w:rPr>
          <w:noProof/>
        </w:rPr>
        <w:t xml:space="preserve"> </w:t>
      </w:r>
    </w:p>
    <w:p w:rsidR="009F6443" w:rsidRPr="009F6443" w:rsidRDefault="009F6443" w:rsidP="009F6443">
      <w:pPr>
        <w:rPr>
          <w:sz w:val="32"/>
          <w:szCs w:val="32"/>
        </w:rPr>
      </w:pPr>
    </w:p>
    <w:p w:rsidR="009F6443" w:rsidRPr="009F6443" w:rsidRDefault="009F6443" w:rsidP="009F6443">
      <w:pPr>
        <w:rPr>
          <w:sz w:val="32"/>
          <w:szCs w:val="32"/>
        </w:rPr>
      </w:pPr>
      <w:r w:rsidRPr="009F6443">
        <w:rPr>
          <w:noProof/>
        </w:rPr>
        <w:drawing>
          <wp:anchor distT="0" distB="0" distL="114300" distR="114300" simplePos="0" relativeHeight="251663360" behindDoc="1" locked="0" layoutInCell="1" allowOverlap="1" wp14:anchorId="42C60A17" wp14:editId="427DFE9B">
            <wp:simplePos x="0" y="0"/>
            <wp:positionH relativeFrom="column">
              <wp:posOffset>4758983</wp:posOffset>
            </wp:positionH>
            <wp:positionV relativeFrom="paragraph">
              <wp:posOffset>183955</wp:posOffset>
            </wp:positionV>
            <wp:extent cx="1750060" cy="1356995"/>
            <wp:effectExtent l="0" t="0" r="2540" b="0"/>
            <wp:wrapTight wrapText="bothSides">
              <wp:wrapPolygon edited="0">
                <wp:start x="0" y="0"/>
                <wp:lineTo x="0" y="21226"/>
                <wp:lineTo x="21396" y="21226"/>
                <wp:lineTo x="21396" y="0"/>
                <wp:lineTo x="0" y="0"/>
              </wp:wrapPolygon>
            </wp:wrapTight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443" w:rsidRPr="009F6443" w:rsidRDefault="009F6443" w:rsidP="009F6443">
      <w:pPr>
        <w:rPr>
          <w:sz w:val="32"/>
          <w:szCs w:val="32"/>
        </w:rPr>
      </w:pPr>
      <w:r w:rsidRPr="009F6443">
        <w:rPr>
          <w:sz w:val="32"/>
          <w:szCs w:val="32"/>
        </w:rPr>
        <w:t xml:space="preserve">Oversigt over aktiviteterne med klokkeslæt fås på dagen ved Spejdergården. </w:t>
      </w:r>
    </w:p>
    <w:p w:rsidR="009F6443" w:rsidRPr="009F6443" w:rsidRDefault="009F6443" w:rsidP="009F6443">
      <w:pPr>
        <w:rPr>
          <w:sz w:val="32"/>
          <w:szCs w:val="32"/>
        </w:rPr>
      </w:pPr>
    </w:p>
    <w:p w:rsidR="009F6443" w:rsidRPr="009F6443" w:rsidRDefault="009F6443" w:rsidP="009F6443">
      <w:pPr>
        <w:rPr>
          <w:sz w:val="32"/>
          <w:szCs w:val="32"/>
        </w:rPr>
      </w:pPr>
      <w:r w:rsidRPr="009F6443">
        <w:rPr>
          <w:sz w:val="32"/>
          <w:szCs w:val="32"/>
        </w:rPr>
        <w:t>Parkering kan ske på de nærliggende virksomheders p-pladser og på Lindenborgvej.</w:t>
      </w:r>
    </w:p>
    <w:p w:rsidR="009F6443" w:rsidRPr="009F6443" w:rsidRDefault="009F6443" w:rsidP="009F6443">
      <w:pPr>
        <w:rPr>
          <w:sz w:val="22"/>
        </w:rPr>
      </w:pPr>
    </w:p>
    <w:p w:rsidR="009F6443" w:rsidRPr="009F6443" w:rsidRDefault="009F6443" w:rsidP="009F6443">
      <w:pPr>
        <w:rPr>
          <w:sz w:val="22"/>
        </w:rPr>
      </w:pPr>
    </w:p>
    <w:p w:rsidR="009F6443" w:rsidRPr="009F6443" w:rsidRDefault="009F6443" w:rsidP="009F6443">
      <w:pPr>
        <w:rPr>
          <w:sz w:val="22"/>
        </w:rPr>
      </w:pPr>
    </w:p>
    <w:p w:rsidR="009F6443" w:rsidRPr="009F6443" w:rsidRDefault="009F6443" w:rsidP="009F6443">
      <w:pPr>
        <w:rPr>
          <w:sz w:val="22"/>
        </w:rPr>
      </w:pPr>
    </w:p>
    <w:p w:rsidR="009F6443" w:rsidRPr="009F6443" w:rsidRDefault="009F6443" w:rsidP="009F6443">
      <w:pPr>
        <w:rPr>
          <w:sz w:val="22"/>
        </w:rPr>
      </w:pPr>
      <w:r w:rsidRPr="009F6443">
        <w:rPr>
          <w:noProof/>
        </w:rPr>
        <w:drawing>
          <wp:anchor distT="0" distB="0" distL="114300" distR="114300" simplePos="0" relativeHeight="251659264" behindDoc="1" locked="0" layoutInCell="1" allowOverlap="1" wp14:anchorId="769D4983" wp14:editId="0B1A1231">
            <wp:simplePos x="0" y="0"/>
            <wp:positionH relativeFrom="column">
              <wp:posOffset>112053</wp:posOffset>
            </wp:positionH>
            <wp:positionV relativeFrom="paragraph">
              <wp:posOffset>171596</wp:posOffset>
            </wp:positionV>
            <wp:extent cx="6120130" cy="751840"/>
            <wp:effectExtent l="0" t="0" r="0" b="0"/>
            <wp:wrapTight wrapText="bothSides">
              <wp:wrapPolygon edited="0">
                <wp:start x="0" y="0"/>
                <wp:lineTo x="0" y="20797"/>
                <wp:lineTo x="21515" y="20797"/>
                <wp:lineTo x="21515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9F6443" w:rsidRPr="009F64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CCC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922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BA5E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80F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0E1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16E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74B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1C8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44E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581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DocumentCreation" w:val="jdVW2FK8uI0YHzTHPTEY1w=="/>
    <w:docVar w:name="Encrypted_CloudStatistics_StoryID" w:val="2XviPyaRY7NWZZO4IYJduhVBqo227Wybnr2yYYPVo1RQMOF5uErbxjVXJKokRDJo"/>
  </w:docVars>
  <w:rsids>
    <w:rsidRoot w:val="009F6443"/>
    <w:rsid w:val="001555F9"/>
    <w:rsid w:val="00220194"/>
    <w:rsid w:val="00262642"/>
    <w:rsid w:val="00271883"/>
    <w:rsid w:val="00290E00"/>
    <w:rsid w:val="003027F3"/>
    <w:rsid w:val="00383122"/>
    <w:rsid w:val="003F6ABC"/>
    <w:rsid w:val="004532A9"/>
    <w:rsid w:val="004863EB"/>
    <w:rsid w:val="00516B04"/>
    <w:rsid w:val="00594204"/>
    <w:rsid w:val="006D4283"/>
    <w:rsid w:val="00846DC9"/>
    <w:rsid w:val="008A1948"/>
    <w:rsid w:val="009251CB"/>
    <w:rsid w:val="009F6443"/>
    <w:rsid w:val="00B77300"/>
    <w:rsid w:val="00B901D1"/>
    <w:rsid w:val="00DC0683"/>
    <w:rsid w:val="00DD5ED4"/>
    <w:rsid w:val="00DE2F9E"/>
    <w:rsid w:val="00F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76932-FA3C-40EA-B3A8-159F9990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1CB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863EB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555F9"/>
    <w:pPr>
      <w:keepNext/>
      <w:keepLines/>
      <w:spacing w:before="320" w:after="120"/>
      <w:outlineLvl w:val="1"/>
    </w:pPr>
    <w:rPr>
      <w:rFonts w:eastAsiaTheme="majorEastAsia" w:cstheme="majorBidi"/>
      <w:b/>
      <w:bCs/>
      <w:sz w:val="26"/>
      <w:szCs w:val="21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3F6ABC"/>
    <w:pPr>
      <w:keepNext/>
      <w:keepLines/>
      <w:spacing w:before="320" w:after="120"/>
      <w:outlineLvl w:val="2"/>
    </w:pPr>
    <w:rPr>
      <w:rFonts w:eastAsiaTheme="majorEastAsia" w:cstheme="majorBidi"/>
      <w:b/>
      <w:bCs/>
      <w:sz w:val="22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3F6ABC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szCs w:val="2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B901D1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901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901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901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901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863E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555F9"/>
    <w:rPr>
      <w:rFonts w:ascii="Arial" w:eastAsiaTheme="majorEastAsia" w:hAnsi="Arial" w:cstheme="majorBidi"/>
      <w:b/>
      <w:bCs/>
      <w:sz w:val="26"/>
      <w:szCs w:val="21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DC0683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C0683"/>
    <w:rPr>
      <w:rFonts w:ascii="Arial" w:eastAsiaTheme="majorEastAsia" w:hAnsi="Arial" w:cstheme="majorBidi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C0683"/>
    <w:pPr>
      <w:numPr>
        <w:ilvl w:val="1"/>
      </w:numPr>
      <w:spacing w:before="240" w:after="240"/>
    </w:pPr>
    <w:rPr>
      <w:rFonts w:eastAsiaTheme="majorEastAsia" w:cstheme="majorBidi"/>
      <w:b/>
      <w:iCs/>
      <w:sz w:val="2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0683"/>
    <w:rPr>
      <w:rFonts w:ascii="Arial" w:eastAsiaTheme="majorEastAsia" w:hAnsi="Arial" w:cstheme="majorBidi"/>
      <w:b/>
      <w:iCs/>
      <w:sz w:val="25"/>
      <w:szCs w:val="24"/>
    </w:rPr>
  </w:style>
  <w:style w:type="character" w:styleId="Kraftigfremhvning">
    <w:name w:val="Intense Emphasis"/>
    <w:basedOn w:val="Standardskrifttypeiafsnit"/>
    <w:uiPriority w:val="21"/>
    <w:rsid w:val="00B77300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rsid w:val="00846DC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46DC9"/>
    <w:rPr>
      <w:b/>
      <w:bCs/>
      <w:i/>
      <w:iCs/>
      <w:sz w:val="20"/>
    </w:rPr>
  </w:style>
  <w:style w:type="paragraph" w:styleId="Ingenafstand">
    <w:name w:val="No Spacing"/>
    <w:autoRedefine/>
    <w:uiPriority w:val="1"/>
    <w:qFormat/>
    <w:rsid w:val="009251CB"/>
    <w:pPr>
      <w:spacing w:after="0" w:line="240" w:lineRule="auto"/>
    </w:pPr>
    <w:rPr>
      <w:rFonts w:ascii="Arial" w:hAnsi="Arial"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F6ABC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F6ABC"/>
    <w:rPr>
      <w:rFonts w:ascii="Arial" w:eastAsiaTheme="majorEastAsia" w:hAnsi="Arial" w:cstheme="majorBidi"/>
      <w:b/>
      <w:bCs/>
      <w:iCs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901D1"/>
    <w:rPr>
      <w:rFonts w:asciiTheme="majorHAnsi" w:eastAsiaTheme="majorEastAsia" w:hAnsiTheme="majorHAnsi" w:cstheme="majorBidi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901D1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901D1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901D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901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901D1"/>
    <w:rPr>
      <w:b/>
      <w:bCs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B901D1"/>
  </w:style>
  <w:style w:type="character" w:styleId="Strk">
    <w:name w:val="Strong"/>
    <w:basedOn w:val="Standardskrifttypeiafsnit"/>
    <w:uiPriority w:val="22"/>
    <w:rsid w:val="00846DC9"/>
    <w:rPr>
      <w:b/>
      <w:bCs/>
    </w:rPr>
  </w:style>
  <w:style w:type="paragraph" w:customStyle="1" w:styleId="Arial">
    <w:name w:val="Arial"/>
    <w:basedOn w:val="Normal"/>
    <w:link w:val="ArialTegn"/>
    <w:autoRedefine/>
    <w:rsid w:val="00383122"/>
  </w:style>
  <w:style w:type="character" w:customStyle="1" w:styleId="ArialTegn">
    <w:name w:val="Arial Tegn"/>
    <w:basedOn w:val="Standardskrifttypeiafsnit"/>
    <w:link w:val="Arial"/>
    <w:rsid w:val="00383122"/>
    <w:rPr>
      <w:rFonts w:ascii="Arial" w:hAnsi="Arial"/>
      <w:sz w:val="20"/>
    </w:rPr>
  </w:style>
  <w:style w:type="paragraph" w:styleId="Listeafsnit">
    <w:name w:val="List Paragraph"/>
    <w:basedOn w:val="Normal"/>
    <w:autoRedefine/>
    <w:uiPriority w:val="34"/>
    <w:qFormat/>
    <w:rsid w:val="001555F9"/>
    <w:pPr>
      <w:ind w:left="720"/>
      <w:contextualSpacing/>
    </w:pPr>
  </w:style>
  <w:style w:type="character" w:styleId="Fremhv">
    <w:name w:val="Emphasis"/>
    <w:basedOn w:val="Standardskrifttypeiafsnit"/>
    <w:uiPriority w:val="20"/>
    <w:rsid w:val="00DC0683"/>
    <w:rPr>
      <w:i/>
      <w:iCs/>
    </w:rPr>
  </w:style>
  <w:style w:type="paragraph" w:styleId="Citat">
    <w:name w:val="Quote"/>
    <w:basedOn w:val="Normal"/>
    <w:next w:val="Normal"/>
    <w:link w:val="CitatTegn"/>
    <w:uiPriority w:val="29"/>
    <w:qFormat/>
    <w:rsid w:val="004863EB"/>
    <w:pPr>
      <w:spacing w:before="200" w:after="160"/>
      <w:ind w:left="709" w:right="709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863EB"/>
    <w:rPr>
      <w:rFonts w:ascii="Arial" w:hAnsi="Arial"/>
      <w:i/>
      <w:iCs/>
      <w:color w:val="404040" w:themeColor="text1" w:themeTint="BF"/>
      <w:sz w:val="21"/>
    </w:rPr>
  </w:style>
  <w:style w:type="paragraph" w:customStyle="1" w:styleId="Fed">
    <w:name w:val="Fed"/>
    <w:basedOn w:val="Normal"/>
    <w:link w:val="FedTegn"/>
    <w:autoRedefine/>
    <w:rsid w:val="004863EB"/>
    <w:rPr>
      <w:b/>
      <w:szCs w:val="21"/>
    </w:rPr>
  </w:style>
  <w:style w:type="character" w:customStyle="1" w:styleId="FedTegn">
    <w:name w:val="Fed Tegn"/>
    <w:basedOn w:val="Standardskrifttypeiafsnit"/>
    <w:link w:val="Fed"/>
    <w:rsid w:val="004863EB"/>
    <w:rPr>
      <w:rFonts w:ascii="Arial" w:hAnsi="Arial"/>
      <w:b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VHK">
  <a:themeElements>
    <a:clrScheme name="Designmanual">
      <a:dk1>
        <a:srgbClr val="000000"/>
      </a:dk1>
      <a:lt1>
        <a:srgbClr val="FFFFFF"/>
      </a:lt1>
      <a:dk2>
        <a:srgbClr val="233F91"/>
      </a:dk2>
      <a:lt2>
        <a:srgbClr val="D5E9F4"/>
      </a:lt2>
      <a:accent1>
        <a:srgbClr val="F8EDF5"/>
      </a:accent1>
      <a:accent2>
        <a:srgbClr val="E4DDEE"/>
      </a:accent2>
      <a:accent3>
        <a:srgbClr val="F9EAAD"/>
      </a:accent3>
      <a:accent4>
        <a:srgbClr val="EEF1D1"/>
      </a:accent4>
      <a:accent5>
        <a:srgbClr val="ECDECE"/>
      </a:accent5>
      <a:accent6>
        <a:srgbClr val="F6F6F5"/>
      </a:accent6>
      <a:hlink>
        <a:srgbClr val="0000FF"/>
      </a:hlink>
      <a:folHlink>
        <a:srgbClr val="0000FF"/>
      </a:folHlink>
    </a:clrScheme>
    <a:fontScheme name="Vesthimmerlands 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Vesthimmerlands Kommun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BF227-9F64-4213-A4C2-CF350FA6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Vesthimmerlands Kommune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Benedikte Danielsen</dc:creator>
  <cp:keywords/>
  <dc:description/>
  <cp:lastModifiedBy>Elin Benedikte Danielsen</cp:lastModifiedBy>
  <cp:revision>1</cp:revision>
  <dcterms:created xsi:type="dcterms:W3CDTF">2024-02-14T15:45:00Z</dcterms:created>
  <dcterms:modified xsi:type="dcterms:W3CDTF">2024-02-14T15:46:00Z</dcterms:modified>
</cp:coreProperties>
</file>